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D1" w:rsidRPr="00A167D1" w:rsidRDefault="00A167D1" w:rsidP="00A167D1">
      <w:pPr>
        <w:jc w:val="center"/>
        <w:rPr>
          <w:rFonts w:cstheme="minorHAnsi"/>
          <w:noProof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67D1">
        <w:rPr>
          <w:rFonts w:cstheme="minorHAnsi"/>
          <w:noProof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Syllabus</w:t>
      </w:r>
    </w:p>
    <w:p w:rsidR="00A167D1" w:rsidRDefault="00A167D1">
      <w:pPr>
        <w:rPr>
          <w:noProof/>
        </w:rPr>
      </w:pPr>
      <w:r>
        <w:rPr>
          <w:noProof/>
        </w:rPr>
        <w:drawing>
          <wp:inline distT="0" distB="0" distL="0" distR="0" wp14:anchorId="7588E904" wp14:editId="29F0C8E1">
            <wp:extent cx="5943600" cy="18332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7D1" w:rsidRDefault="00A167D1">
      <w:r>
        <w:rPr>
          <w:noProof/>
        </w:rPr>
        <w:drawing>
          <wp:inline distT="0" distB="0" distL="0" distR="0" wp14:anchorId="1CCFA2D2" wp14:editId="64A625C2">
            <wp:extent cx="5943600" cy="946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7D1" w:rsidRDefault="00A167D1">
      <w:r>
        <w:rPr>
          <w:noProof/>
        </w:rPr>
        <w:drawing>
          <wp:inline distT="0" distB="0" distL="0" distR="0" wp14:anchorId="3CC89837" wp14:editId="76844FBE">
            <wp:extent cx="5943600" cy="9455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7D1" w:rsidRDefault="00A167D1">
      <w:r>
        <w:t xml:space="preserve">Conduct behavior will be recorded in student planners and counted up each 9 weeks. Conduct grades will be calculated off of the scale below: </w:t>
      </w:r>
    </w:p>
    <w:p w:rsidR="00A167D1" w:rsidRDefault="00A167D1" w:rsidP="00CA7EF3">
      <w:pPr>
        <w:ind w:left="720" w:right="720"/>
        <w:jc w:val="center"/>
      </w:pPr>
      <w:r>
        <w:rPr>
          <w:noProof/>
        </w:rPr>
        <w:drawing>
          <wp:inline distT="0" distB="0" distL="0" distR="0" wp14:anchorId="20F81A5A" wp14:editId="420E4ABE">
            <wp:extent cx="2562225" cy="1600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7D1" w:rsidRDefault="00A167D1" w:rsidP="00CA7EF3">
      <w:pPr>
        <w:spacing w:after="0"/>
      </w:pPr>
      <w:r>
        <w:rPr>
          <w:noProof/>
        </w:rPr>
        <w:lastRenderedPageBreak/>
        <w:drawing>
          <wp:inline distT="0" distB="0" distL="0" distR="0" wp14:anchorId="0A72E7A8" wp14:editId="18FFF31D">
            <wp:extent cx="6145899" cy="2893695"/>
            <wp:effectExtent l="0" t="0" r="762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3091" cy="293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EF3">
        <w:rPr>
          <w:noProof/>
        </w:rPr>
        <w:drawing>
          <wp:inline distT="0" distB="0" distL="0" distR="0" wp14:anchorId="5CD97809" wp14:editId="612F40F1">
            <wp:extent cx="3143250" cy="295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EF3" w:rsidRDefault="00CA7EF3" w:rsidP="00CA7EF3">
      <w:pPr>
        <w:spacing w:after="0"/>
      </w:pPr>
      <w:r>
        <w:rPr>
          <w:noProof/>
        </w:rPr>
        <w:drawing>
          <wp:inline distT="0" distB="0" distL="0" distR="0" wp14:anchorId="1E2D78B4" wp14:editId="133D4F99">
            <wp:extent cx="5943600" cy="32086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34"/>
    <w:rsid w:val="001C65B0"/>
    <w:rsid w:val="005A7734"/>
    <w:rsid w:val="005E1331"/>
    <w:rsid w:val="00A167D1"/>
    <w:rsid w:val="00C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1756"/>
  <w15:chartTrackingRefBased/>
  <w15:docId w15:val="{9400CBD0-E9F9-4EA8-BCA3-F23B5BD6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3002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ISD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Stephanie</dc:creator>
  <cp:keywords/>
  <dc:description/>
  <cp:lastModifiedBy>Atkinson, Stephanie</cp:lastModifiedBy>
  <cp:revision>1</cp:revision>
  <dcterms:created xsi:type="dcterms:W3CDTF">2019-08-14T20:37:00Z</dcterms:created>
  <dcterms:modified xsi:type="dcterms:W3CDTF">2019-08-16T22:39:00Z</dcterms:modified>
</cp:coreProperties>
</file>